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D9F" w:rsidRPr="00D92ED7" w:rsidRDefault="00720D9F" w:rsidP="00720D9F">
      <w:pPr>
        <w:spacing w:after="0" w:line="240" w:lineRule="auto"/>
        <w:jc w:val="center"/>
        <w:rPr>
          <w:rFonts w:ascii="Times New Roman" w:hAnsi="Times New Roman" w:cs="Times New Roman"/>
          <w:b/>
          <w:sz w:val="36"/>
          <w:szCs w:val="24"/>
        </w:rPr>
      </w:pPr>
      <w:bookmarkStart w:id="0" w:name="_GoBack"/>
      <w:r w:rsidRPr="00D92ED7">
        <w:rPr>
          <w:rFonts w:ascii="Times New Roman" w:hAnsi="Times New Roman" w:cs="Times New Roman"/>
          <w:b/>
          <w:sz w:val="36"/>
          <w:szCs w:val="24"/>
        </w:rPr>
        <w:t xml:space="preserve">Sir </w:t>
      </w:r>
      <w:proofErr w:type="spellStart"/>
      <w:r w:rsidRPr="00D92ED7">
        <w:rPr>
          <w:rFonts w:ascii="Times New Roman" w:hAnsi="Times New Roman" w:cs="Times New Roman"/>
          <w:b/>
          <w:sz w:val="36"/>
          <w:szCs w:val="24"/>
        </w:rPr>
        <w:t>Abdur</w:t>
      </w:r>
      <w:proofErr w:type="spellEnd"/>
      <w:r w:rsidRPr="00D92ED7">
        <w:rPr>
          <w:rFonts w:ascii="Times New Roman" w:hAnsi="Times New Roman" w:cs="Times New Roman"/>
          <w:b/>
          <w:sz w:val="36"/>
          <w:szCs w:val="24"/>
        </w:rPr>
        <w:t xml:space="preserve"> Rahman, India</w:t>
      </w:r>
    </w:p>
    <w:bookmarkEnd w:id="0"/>
    <w:p w:rsidR="00720D9F" w:rsidRPr="00BB1A5F" w:rsidRDefault="00720D9F" w:rsidP="00F8630E">
      <w:pPr>
        <w:spacing w:after="0" w:line="240" w:lineRule="auto"/>
        <w:jc w:val="center"/>
        <w:rPr>
          <w:rFonts w:ascii="Times New Roman" w:hAnsi="Times New Roman" w:cs="Times New Roman"/>
          <w:sz w:val="24"/>
          <w:szCs w:val="24"/>
        </w:rPr>
      </w:pPr>
    </w:p>
    <w:p w:rsidR="00F8630E" w:rsidRPr="00BB1A5F" w:rsidRDefault="00F8630E" w:rsidP="00F8630E">
      <w:pPr>
        <w:spacing w:after="0" w:line="240" w:lineRule="auto"/>
        <w:jc w:val="center"/>
        <w:rPr>
          <w:rFonts w:ascii="Times New Roman" w:hAnsi="Times New Roman" w:cs="Times New Roman"/>
          <w:sz w:val="24"/>
          <w:szCs w:val="24"/>
        </w:rPr>
      </w:pPr>
      <w:r w:rsidRPr="00BB1A5F">
        <w:rPr>
          <w:rFonts w:ascii="Times New Roman" w:hAnsi="Times New Roman" w:cs="Times New Roman"/>
          <w:noProof/>
          <w:sz w:val="24"/>
          <w:szCs w:val="24"/>
        </w:rPr>
        <w:drawing>
          <wp:inline distT="0" distB="0" distL="0" distR="0">
            <wp:extent cx="1943100" cy="2446224"/>
            <wp:effectExtent l="0" t="0" r="0" b="0"/>
            <wp:docPr id="1" name="Picture 1" descr="http://pu.edu.pk/images/image/VCs/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u.edu.pk/images/image/VCs/2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3100" cy="2496581"/>
                    </a:xfrm>
                    <a:prstGeom prst="rect">
                      <a:avLst/>
                    </a:prstGeom>
                    <a:noFill/>
                    <a:ln>
                      <a:noFill/>
                    </a:ln>
                  </pic:spPr>
                </pic:pic>
              </a:graphicData>
            </a:graphic>
          </wp:inline>
        </w:drawing>
      </w:r>
    </w:p>
    <w:p w:rsidR="00F8630E" w:rsidRPr="00BB1A5F" w:rsidRDefault="00F8630E" w:rsidP="00F8630E">
      <w:pPr>
        <w:spacing w:after="0" w:line="240" w:lineRule="auto"/>
        <w:jc w:val="center"/>
        <w:rPr>
          <w:rFonts w:ascii="Times New Roman" w:hAnsi="Times New Roman" w:cs="Times New Roman"/>
          <w:sz w:val="24"/>
          <w:szCs w:val="24"/>
        </w:rPr>
      </w:pPr>
    </w:p>
    <w:p w:rsidR="00F8630E" w:rsidRPr="00BB1A5F" w:rsidRDefault="00480801" w:rsidP="00F8630E">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tab/>
        <w:t xml:space="preserve">Your </w:t>
      </w:r>
      <w:r w:rsidR="009C2604" w:rsidRPr="00BB1A5F">
        <w:rPr>
          <w:rFonts w:ascii="Times New Roman" w:hAnsi="Times New Roman" w:cs="Times New Roman"/>
          <w:sz w:val="24"/>
          <w:szCs w:val="24"/>
        </w:rPr>
        <w:t xml:space="preserve">life </w:t>
      </w:r>
      <w:r w:rsidRPr="00BB1A5F">
        <w:rPr>
          <w:rFonts w:ascii="Times New Roman" w:hAnsi="Times New Roman" w:cs="Times New Roman"/>
          <w:sz w:val="24"/>
          <w:szCs w:val="24"/>
        </w:rPr>
        <w:t>has been one of mending fractures.</w:t>
      </w:r>
      <w:r w:rsidR="003A662B" w:rsidRPr="00BB1A5F">
        <w:rPr>
          <w:rFonts w:ascii="Times New Roman" w:hAnsi="Times New Roman" w:cs="Times New Roman"/>
          <w:sz w:val="24"/>
          <w:szCs w:val="24"/>
        </w:rPr>
        <w:t xml:space="preserve"> Born in</w:t>
      </w:r>
      <w:r w:rsidR="00B9078D" w:rsidRPr="00BB1A5F">
        <w:rPr>
          <w:rFonts w:ascii="Times New Roman" w:hAnsi="Times New Roman" w:cs="Times New Roman"/>
          <w:sz w:val="24"/>
          <w:szCs w:val="24"/>
        </w:rPr>
        <w:t xml:space="preserve"> India in</w:t>
      </w:r>
      <w:r w:rsidR="003A662B" w:rsidRPr="00BB1A5F">
        <w:rPr>
          <w:rFonts w:ascii="Times New Roman" w:hAnsi="Times New Roman" w:cs="Times New Roman"/>
          <w:sz w:val="24"/>
          <w:szCs w:val="24"/>
        </w:rPr>
        <w:t xml:space="preserve"> 1888</w:t>
      </w:r>
      <w:r w:rsidR="00BB329F" w:rsidRPr="00BB1A5F">
        <w:rPr>
          <w:rFonts w:ascii="Times New Roman" w:hAnsi="Times New Roman" w:cs="Times New Roman"/>
          <w:sz w:val="24"/>
          <w:szCs w:val="24"/>
        </w:rPr>
        <w:t xml:space="preserve"> </w:t>
      </w:r>
      <w:r w:rsidR="003A662B" w:rsidRPr="00BB1A5F">
        <w:rPr>
          <w:rFonts w:ascii="Times New Roman" w:hAnsi="Times New Roman" w:cs="Times New Roman"/>
          <w:sz w:val="24"/>
          <w:szCs w:val="24"/>
        </w:rPr>
        <w:t xml:space="preserve">to a middle-class textile mogul, </w:t>
      </w:r>
      <w:r w:rsidR="00BB329F" w:rsidRPr="00BB1A5F">
        <w:rPr>
          <w:rFonts w:ascii="Times New Roman" w:hAnsi="Times New Roman" w:cs="Times New Roman"/>
          <w:sz w:val="24"/>
          <w:szCs w:val="24"/>
        </w:rPr>
        <w:t xml:space="preserve">you entered and graduated law school as soon as possible. You began your legal career as an Advocate at the Lahore High Court in the Punjab Province. </w:t>
      </w:r>
      <w:r w:rsidR="00B65E23" w:rsidRPr="00BB1A5F">
        <w:rPr>
          <w:rFonts w:ascii="Times New Roman" w:hAnsi="Times New Roman" w:cs="Times New Roman"/>
          <w:sz w:val="24"/>
          <w:szCs w:val="24"/>
        </w:rPr>
        <w:t xml:space="preserve">After a successful period, you were offered the position of Vice Chancellor at the University of Delhi where you served from 1930 to 1934. In 1937 you took a position as Judge at the Punjab High Courts. This entitled you to the surname of “Justice,” but you prefer “Sir.” In 1947, you accepted another position as Vice Chancellor, this time at the prestigious University of Punjab. </w:t>
      </w:r>
      <w:r w:rsidR="003A662B" w:rsidRPr="00BB1A5F">
        <w:rPr>
          <w:rFonts w:ascii="Times New Roman" w:hAnsi="Times New Roman" w:cs="Times New Roman"/>
          <w:sz w:val="24"/>
          <w:szCs w:val="24"/>
        </w:rPr>
        <w:t xml:space="preserve">1947, however, has become a sore time for you and your family. </w:t>
      </w:r>
    </w:p>
    <w:p w:rsidR="003A662B" w:rsidRPr="00BB1A5F" w:rsidRDefault="003A662B" w:rsidP="00B9078D">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tab/>
      </w:r>
      <w:r w:rsidR="00B9078D" w:rsidRPr="00BB1A5F">
        <w:rPr>
          <w:rFonts w:ascii="Times New Roman" w:hAnsi="Times New Roman" w:cs="Times New Roman"/>
          <w:sz w:val="24"/>
          <w:szCs w:val="24"/>
        </w:rPr>
        <w:t xml:space="preserve">The British recently </w:t>
      </w:r>
      <w:r w:rsidR="00A63EA6" w:rsidRPr="00BB1A5F">
        <w:rPr>
          <w:rFonts w:ascii="Times New Roman" w:hAnsi="Times New Roman" w:cs="Times New Roman"/>
          <w:sz w:val="24"/>
          <w:szCs w:val="24"/>
        </w:rPr>
        <w:t xml:space="preserve">declared their intentions to leave India. This leaves your Muslim </w:t>
      </w:r>
      <w:r w:rsidR="00B9078D" w:rsidRPr="00BB1A5F">
        <w:rPr>
          <w:rFonts w:ascii="Times New Roman" w:hAnsi="Times New Roman" w:cs="Times New Roman"/>
          <w:sz w:val="24"/>
          <w:szCs w:val="24"/>
        </w:rPr>
        <w:t>people</w:t>
      </w:r>
      <w:r w:rsidR="00A63EA6" w:rsidRPr="00BB1A5F">
        <w:rPr>
          <w:rFonts w:ascii="Times New Roman" w:hAnsi="Times New Roman" w:cs="Times New Roman"/>
          <w:sz w:val="24"/>
          <w:szCs w:val="24"/>
        </w:rPr>
        <w:t xml:space="preserve"> at the whim of the majority Hindus</w:t>
      </w:r>
      <w:r w:rsidR="00B9078D" w:rsidRPr="00BB1A5F">
        <w:rPr>
          <w:rFonts w:ascii="Times New Roman" w:hAnsi="Times New Roman" w:cs="Times New Roman"/>
          <w:sz w:val="24"/>
          <w:szCs w:val="24"/>
        </w:rPr>
        <w:t>. Many</w:t>
      </w:r>
      <w:r w:rsidR="00A63EA6" w:rsidRPr="00BB1A5F">
        <w:rPr>
          <w:rFonts w:ascii="Times New Roman" w:hAnsi="Times New Roman" w:cs="Times New Roman"/>
          <w:sz w:val="24"/>
          <w:szCs w:val="24"/>
        </w:rPr>
        <w:t xml:space="preserve"> Muslims w</w:t>
      </w:r>
      <w:r w:rsidR="00B9078D" w:rsidRPr="00BB1A5F">
        <w:rPr>
          <w:rFonts w:ascii="Times New Roman" w:hAnsi="Times New Roman" w:cs="Times New Roman"/>
          <w:sz w:val="24"/>
          <w:szCs w:val="24"/>
        </w:rPr>
        <w:t>ant</w:t>
      </w:r>
      <w:r w:rsidR="00A63EA6" w:rsidRPr="00BB1A5F">
        <w:rPr>
          <w:rFonts w:ascii="Times New Roman" w:hAnsi="Times New Roman" w:cs="Times New Roman"/>
          <w:sz w:val="24"/>
          <w:szCs w:val="24"/>
        </w:rPr>
        <w:t xml:space="preserve"> to break away</w:t>
      </w:r>
      <w:r w:rsidR="00B9078D" w:rsidRPr="00BB1A5F">
        <w:rPr>
          <w:rFonts w:ascii="Times New Roman" w:hAnsi="Times New Roman" w:cs="Times New Roman"/>
          <w:sz w:val="24"/>
          <w:szCs w:val="24"/>
        </w:rPr>
        <w:t xml:space="preserve"> from India and form</w:t>
      </w:r>
      <w:r w:rsidR="00A63EA6" w:rsidRPr="00BB1A5F">
        <w:rPr>
          <w:rFonts w:ascii="Times New Roman" w:hAnsi="Times New Roman" w:cs="Times New Roman"/>
          <w:sz w:val="24"/>
          <w:szCs w:val="24"/>
        </w:rPr>
        <w:t xml:space="preserve"> their own country</w:t>
      </w:r>
      <w:r w:rsidR="00B9078D" w:rsidRPr="00BB1A5F">
        <w:rPr>
          <w:rFonts w:ascii="Times New Roman" w:hAnsi="Times New Roman" w:cs="Times New Roman"/>
          <w:sz w:val="24"/>
          <w:szCs w:val="24"/>
        </w:rPr>
        <w:t>, which they are calling, “Pakistan.” Despite the reality that partition will surely lead to many deaths, you share the wishes of your Muslim brothers.</w:t>
      </w:r>
      <w:r w:rsidR="00A63EA6" w:rsidRPr="00BB1A5F">
        <w:rPr>
          <w:rFonts w:ascii="Times New Roman" w:hAnsi="Times New Roman" w:cs="Times New Roman"/>
          <w:sz w:val="24"/>
          <w:szCs w:val="24"/>
        </w:rPr>
        <w:t xml:space="preserve"> However, this is not to say</w:t>
      </w:r>
      <w:r w:rsidR="00B9078D" w:rsidRPr="00BB1A5F">
        <w:rPr>
          <w:rFonts w:ascii="Times New Roman" w:hAnsi="Times New Roman" w:cs="Times New Roman"/>
          <w:sz w:val="24"/>
          <w:szCs w:val="24"/>
        </w:rPr>
        <w:t xml:space="preserve"> that you encourage partition as an answer to every civil conflict,</w:t>
      </w:r>
      <w:r w:rsidR="00A63EA6" w:rsidRPr="00BB1A5F">
        <w:rPr>
          <w:rFonts w:ascii="Times New Roman" w:hAnsi="Times New Roman" w:cs="Times New Roman"/>
          <w:sz w:val="24"/>
          <w:szCs w:val="24"/>
        </w:rPr>
        <w:t xml:space="preserve"> only that this</w:t>
      </w:r>
      <w:r w:rsidR="00B9078D" w:rsidRPr="00BB1A5F">
        <w:rPr>
          <w:rFonts w:ascii="Times New Roman" w:hAnsi="Times New Roman" w:cs="Times New Roman"/>
          <w:sz w:val="24"/>
          <w:szCs w:val="24"/>
        </w:rPr>
        <w:t xml:space="preserve"> is</w:t>
      </w:r>
      <w:r w:rsidR="00A63EA6" w:rsidRPr="00BB1A5F">
        <w:rPr>
          <w:rFonts w:ascii="Times New Roman" w:hAnsi="Times New Roman" w:cs="Times New Roman"/>
          <w:sz w:val="24"/>
          <w:szCs w:val="24"/>
        </w:rPr>
        <w:t xml:space="preserve"> the </w:t>
      </w:r>
      <w:r w:rsidR="00B9078D" w:rsidRPr="00BB1A5F">
        <w:rPr>
          <w:rFonts w:ascii="Times New Roman" w:hAnsi="Times New Roman" w:cs="Times New Roman"/>
          <w:sz w:val="24"/>
          <w:szCs w:val="24"/>
        </w:rPr>
        <w:t>best solution</w:t>
      </w:r>
      <w:r w:rsidR="00A63EA6" w:rsidRPr="00BB1A5F">
        <w:rPr>
          <w:rFonts w:ascii="Times New Roman" w:hAnsi="Times New Roman" w:cs="Times New Roman"/>
          <w:sz w:val="24"/>
          <w:szCs w:val="24"/>
        </w:rPr>
        <w:t xml:space="preserve"> to reduce violence</w:t>
      </w:r>
      <w:r w:rsidR="00B9078D" w:rsidRPr="00BB1A5F">
        <w:rPr>
          <w:rFonts w:ascii="Times New Roman" w:hAnsi="Times New Roman" w:cs="Times New Roman"/>
          <w:sz w:val="24"/>
          <w:szCs w:val="24"/>
        </w:rPr>
        <w:t xml:space="preserve"> in India</w:t>
      </w:r>
      <w:r w:rsidR="00A63EA6" w:rsidRPr="00BB1A5F">
        <w:rPr>
          <w:rFonts w:ascii="Times New Roman" w:hAnsi="Times New Roman" w:cs="Times New Roman"/>
          <w:sz w:val="24"/>
          <w:szCs w:val="24"/>
        </w:rPr>
        <w:t>.</w:t>
      </w:r>
      <w:r w:rsidR="00B9078D" w:rsidRPr="00BB1A5F">
        <w:rPr>
          <w:rFonts w:ascii="Times New Roman" w:hAnsi="Times New Roman" w:cs="Times New Roman"/>
          <w:sz w:val="24"/>
          <w:szCs w:val="24"/>
        </w:rPr>
        <w:t xml:space="preserve"> Perhaps the situation is different in Palestine.</w:t>
      </w:r>
      <w:r w:rsidR="00A63EA6" w:rsidRPr="00BB1A5F">
        <w:rPr>
          <w:rFonts w:ascii="Times New Roman" w:hAnsi="Times New Roman" w:cs="Times New Roman"/>
          <w:sz w:val="24"/>
          <w:szCs w:val="24"/>
        </w:rPr>
        <w:t xml:space="preserve"> Deterring conflict is your</w:t>
      </w:r>
      <w:r w:rsidR="00B9078D" w:rsidRPr="00BB1A5F">
        <w:rPr>
          <w:rFonts w:ascii="Times New Roman" w:hAnsi="Times New Roman" w:cs="Times New Roman"/>
          <w:sz w:val="24"/>
          <w:szCs w:val="24"/>
        </w:rPr>
        <w:t xml:space="preserve"> main</w:t>
      </w:r>
      <w:r w:rsidR="00A63EA6" w:rsidRPr="00BB1A5F">
        <w:rPr>
          <w:rFonts w:ascii="Times New Roman" w:hAnsi="Times New Roman" w:cs="Times New Roman"/>
          <w:sz w:val="24"/>
          <w:szCs w:val="24"/>
        </w:rPr>
        <w:t xml:space="preserve"> agenda, but not at the sacrifice of unity where it can be avoided. For this belief, you are suddenly offered by India’s Prime Minister, Nehru, to be the representative on the United Nations Special Committee on Palestine. This was unexpected. </w:t>
      </w:r>
    </w:p>
    <w:p w:rsidR="00A63EA6" w:rsidRPr="00BB1A5F" w:rsidRDefault="00A63EA6" w:rsidP="00F8630E">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tab/>
      </w:r>
      <w:r w:rsidR="00372604" w:rsidRPr="00BB1A5F">
        <w:rPr>
          <w:rFonts w:ascii="Times New Roman" w:hAnsi="Times New Roman" w:cs="Times New Roman"/>
          <w:sz w:val="24"/>
          <w:szCs w:val="24"/>
        </w:rPr>
        <w:t>Nehru claims he specifically wants a Mu</w:t>
      </w:r>
      <w:r w:rsidR="00EA161A" w:rsidRPr="00BB1A5F">
        <w:rPr>
          <w:rFonts w:ascii="Times New Roman" w:hAnsi="Times New Roman" w:cs="Times New Roman"/>
          <w:sz w:val="24"/>
          <w:szCs w:val="24"/>
        </w:rPr>
        <w:t>slim, not a politician, as India’s</w:t>
      </w:r>
      <w:r w:rsidR="00372604" w:rsidRPr="00BB1A5F">
        <w:rPr>
          <w:rFonts w:ascii="Times New Roman" w:hAnsi="Times New Roman" w:cs="Times New Roman"/>
          <w:sz w:val="24"/>
          <w:szCs w:val="24"/>
        </w:rPr>
        <w:t xml:space="preserve"> representative. You get the impression that Nehru wishes to use you as a puppet for his own political agenda, which you are unwilling to </w:t>
      </w:r>
      <w:r w:rsidR="00B9078D" w:rsidRPr="00BB1A5F">
        <w:rPr>
          <w:rFonts w:ascii="Times New Roman" w:hAnsi="Times New Roman" w:cs="Times New Roman"/>
          <w:sz w:val="24"/>
          <w:szCs w:val="24"/>
        </w:rPr>
        <w:t>oblige</w:t>
      </w:r>
      <w:r w:rsidR="00372604" w:rsidRPr="00BB1A5F">
        <w:rPr>
          <w:rFonts w:ascii="Times New Roman" w:hAnsi="Times New Roman" w:cs="Times New Roman"/>
          <w:sz w:val="24"/>
          <w:szCs w:val="24"/>
        </w:rPr>
        <w:t>. As you see it, you represent India, not her ministers. To that end, you have strong feelings against dividing Palestine. You have been public about your opinion: “Partition would promote war – almost immediately – both</w:t>
      </w:r>
      <w:r w:rsidR="00B9078D" w:rsidRPr="00BB1A5F">
        <w:rPr>
          <w:rFonts w:ascii="Times New Roman" w:hAnsi="Times New Roman" w:cs="Times New Roman"/>
          <w:sz w:val="24"/>
          <w:szCs w:val="24"/>
        </w:rPr>
        <w:t xml:space="preserve"> inside and outside the state</w:t>
      </w:r>
      <w:r w:rsidR="00372604" w:rsidRPr="00BB1A5F">
        <w:rPr>
          <w:rFonts w:ascii="Times New Roman" w:hAnsi="Times New Roman" w:cs="Times New Roman"/>
          <w:sz w:val="24"/>
          <w:szCs w:val="24"/>
        </w:rPr>
        <w:t>.</w:t>
      </w:r>
      <w:r w:rsidR="00B9078D" w:rsidRPr="00BB1A5F">
        <w:rPr>
          <w:rFonts w:ascii="Times New Roman" w:hAnsi="Times New Roman" w:cs="Times New Roman"/>
          <w:sz w:val="24"/>
          <w:szCs w:val="24"/>
        </w:rPr>
        <w:t>”</w:t>
      </w:r>
      <w:r w:rsidR="00372604" w:rsidRPr="00BB1A5F">
        <w:rPr>
          <w:rFonts w:ascii="Times New Roman" w:hAnsi="Times New Roman" w:cs="Times New Roman"/>
          <w:sz w:val="24"/>
          <w:szCs w:val="24"/>
        </w:rPr>
        <w:t xml:space="preserve"> </w:t>
      </w:r>
      <w:r w:rsidR="00EA161A" w:rsidRPr="00BB1A5F">
        <w:rPr>
          <w:rFonts w:ascii="Times New Roman" w:hAnsi="Times New Roman" w:cs="Times New Roman"/>
          <w:sz w:val="24"/>
          <w:szCs w:val="24"/>
        </w:rPr>
        <w:t xml:space="preserve">Moreover, you do not see an issue with Jews assimilating into the Muslim society. Islam has a long history </w:t>
      </w:r>
      <w:r w:rsidR="00B9078D" w:rsidRPr="00BB1A5F">
        <w:rPr>
          <w:rFonts w:ascii="Times New Roman" w:hAnsi="Times New Roman" w:cs="Times New Roman"/>
          <w:sz w:val="24"/>
          <w:szCs w:val="24"/>
        </w:rPr>
        <w:t>of respecting people of the book</w:t>
      </w:r>
      <w:r w:rsidR="00EA161A" w:rsidRPr="00BB1A5F">
        <w:rPr>
          <w:rFonts w:ascii="Times New Roman" w:hAnsi="Times New Roman" w:cs="Times New Roman"/>
          <w:sz w:val="24"/>
          <w:szCs w:val="24"/>
        </w:rPr>
        <w:t xml:space="preserve">, even correlating some of their holidays and calendars together. Peaceful integration is a possibility if both sides are willing to cooperate. </w:t>
      </w:r>
    </w:p>
    <w:p w:rsidR="00CB5F15" w:rsidRPr="00BB1A5F" w:rsidRDefault="004D4958" w:rsidP="00ED356A">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tab/>
        <w:t xml:space="preserve">You find similarities in the British abandoning Palestine as they did India, but you are determined for the outcome to be different. Partitioning Palestine would be “undemocratic and cumbersome.” To your delight, you find in the UNSCOP friends such as </w:t>
      </w:r>
      <w:proofErr w:type="spellStart"/>
      <w:r w:rsidR="00ED356A" w:rsidRPr="00BB1A5F">
        <w:rPr>
          <w:rFonts w:ascii="Times New Roman" w:hAnsi="Times New Roman" w:cs="Times New Roman"/>
          <w:sz w:val="24"/>
          <w:szCs w:val="24"/>
        </w:rPr>
        <w:t>Nasrollah</w:t>
      </w:r>
      <w:proofErr w:type="spellEnd"/>
      <w:r w:rsidR="00ED356A" w:rsidRPr="00BB1A5F">
        <w:rPr>
          <w:rFonts w:ascii="Times New Roman" w:hAnsi="Times New Roman" w:cs="Times New Roman"/>
          <w:sz w:val="24"/>
          <w:szCs w:val="24"/>
        </w:rPr>
        <w:t xml:space="preserve"> </w:t>
      </w:r>
      <w:proofErr w:type="spellStart"/>
      <w:r w:rsidR="00ED356A" w:rsidRPr="00BB1A5F">
        <w:rPr>
          <w:rFonts w:ascii="Times New Roman" w:hAnsi="Times New Roman" w:cs="Times New Roman"/>
          <w:sz w:val="24"/>
          <w:szCs w:val="24"/>
        </w:rPr>
        <w:t>Entezam</w:t>
      </w:r>
      <w:proofErr w:type="spellEnd"/>
      <w:r w:rsidR="00ED356A" w:rsidRPr="00BB1A5F">
        <w:rPr>
          <w:rFonts w:ascii="Times New Roman" w:hAnsi="Times New Roman" w:cs="Times New Roman"/>
          <w:sz w:val="24"/>
          <w:szCs w:val="24"/>
        </w:rPr>
        <w:t xml:space="preserve"> of Iran. His</w:t>
      </w:r>
      <w:r w:rsidRPr="00BB1A5F">
        <w:rPr>
          <w:rFonts w:ascii="Times New Roman" w:hAnsi="Times New Roman" w:cs="Times New Roman"/>
          <w:sz w:val="24"/>
          <w:szCs w:val="24"/>
        </w:rPr>
        <w:t xml:space="preserve"> motives may differ from yours, </w:t>
      </w:r>
      <w:r w:rsidR="00ED356A" w:rsidRPr="00BB1A5F">
        <w:rPr>
          <w:rFonts w:ascii="Times New Roman" w:hAnsi="Times New Roman" w:cs="Times New Roman"/>
          <w:sz w:val="24"/>
          <w:szCs w:val="24"/>
        </w:rPr>
        <w:t>but he</w:t>
      </w:r>
      <w:r w:rsidRPr="00BB1A5F">
        <w:rPr>
          <w:rFonts w:ascii="Times New Roman" w:hAnsi="Times New Roman" w:cs="Times New Roman"/>
          <w:sz w:val="24"/>
          <w:szCs w:val="24"/>
        </w:rPr>
        <w:t xml:space="preserve"> share</w:t>
      </w:r>
      <w:r w:rsidR="00ED356A" w:rsidRPr="00BB1A5F">
        <w:rPr>
          <w:rFonts w:ascii="Times New Roman" w:hAnsi="Times New Roman" w:cs="Times New Roman"/>
          <w:sz w:val="24"/>
          <w:szCs w:val="24"/>
        </w:rPr>
        <w:t>s</w:t>
      </w:r>
      <w:r w:rsidRPr="00BB1A5F">
        <w:rPr>
          <w:rFonts w:ascii="Times New Roman" w:hAnsi="Times New Roman" w:cs="Times New Roman"/>
          <w:sz w:val="24"/>
          <w:szCs w:val="24"/>
        </w:rPr>
        <w:t xml:space="preserve"> the same goal of keeping Palestine whole. </w:t>
      </w:r>
    </w:p>
    <w:p w:rsidR="007F4A63" w:rsidRPr="00BB1A5F" w:rsidRDefault="00CB5F15" w:rsidP="00F8630E">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lastRenderedPageBreak/>
        <w:tab/>
        <w:t xml:space="preserve">Although discounted as the underqualified candidate, you have constructed </w:t>
      </w:r>
      <w:r w:rsidR="00ED356A" w:rsidRPr="00BB1A5F">
        <w:rPr>
          <w:rFonts w:ascii="Times New Roman" w:hAnsi="Times New Roman" w:cs="Times New Roman"/>
          <w:sz w:val="24"/>
          <w:szCs w:val="24"/>
        </w:rPr>
        <w:t xml:space="preserve">a range of strong </w:t>
      </w:r>
      <w:r w:rsidRPr="00BB1A5F">
        <w:rPr>
          <w:rFonts w:ascii="Times New Roman" w:hAnsi="Times New Roman" w:cs="Times New Roman"/>
          <w:sz w:val="24"/>
          <w:szCs w:val="24"/>
        </w:rPr>
        <w:t>arguments against partition including religion</w:t>
      </w:r>
      <w:r w:rsidR="007F4A63" w:rsidRPr="00BB1A5F">
        <w:rPr>
          <w:rFonts w:ascii="Times New Roman" w:hAnsi="Times New Roman" w:cs="Times New Roman"/>
          <w:sz w:val="24"/>
          <w:szCs w:val="24"/>
        </w:rPr>
        <w:t>, geography,</w:t>
      </w:r>
      <w:r w:rsidRPr="00BB1A5F">
        <w:rPr>
          <w:rFonts w:ascii="Times New Roman" w:hAnsi="Times New Roman" w:cs="Times New Roman"/>
          <w:sz w:val="24"/>
          <w:szCs w:val="24"/>
        </w:rPr>
        <w:t xml:space="preserve"> and the fundamental idea of democracy. On the religious side, you understand the Z</w:t>
      </w:r>
      <w:r w:rsidR="00ED356A" w:rsidRPr="00BB1A5F">
        <w:rPr>
          <w:rFonts w:ascii="Times New Roman" w:hAnsi="Times New Roman" w:cs="Times New Roman"/>
          <w:sz w:val="24"/>
          <w:szCs w:val="24"/>
        </w:rPr>
        <w:t>ionist goal of</w:t>
      </w:r>
      <w:r w:rsidRPr="00BB1A5F">
        <w:rPr>
          <w:rFonts w:ascii="Times New Roman" w:hAnsi="Times New Roman" w:cs="Times New Roman"/>
          <w:sz w:val="24"/>
          <w:szCs w:val="24"/>
        </w:rPr>
        <w:t xml:space="preserve"> </w:t>
      </w:r>
      <w:r w:rsidR="00ED356A" w:rsidRPr="00BB1A5F">
        <w:rPr>
          <w:rFonts w:ascii="Times New Roman" w:hAnsi="Times New Roman" w:cs="Times New Roman"/>
          <w:sz w:val="24"/>
          <w:szCs w:val="24"/>
        </w:rPr>
        <w:t>establishing a Jewish homeland but their</w:t>
      </w:r>
      <w:r w:rsidRPr="00BB1A5F">
        <w:rPr>
          <w:rFonts w:ascii="Times New Roman" w:hAnsi="Times New Roman" w:cs="Times New Roman"/>
          <w:sz w:val="24"/>
          <w:szCs w:val="24"/>
        </w:rPr>
        <w:t xml:space="preserve"> immigration is </w:t>
      </w:r>
      <w:r w:rsidRPr="00BB1A5F">
        <w:rPr>
          <w:rFonts w:ascii="Times New Roman" w:hAnsi="Times New Roman" w:cs="Times New Roman"/>
          <w:i/>
          <w:sz w:val="24"/>
          <w:szCs w:val="24"/>
        </w:rPr>
        <w:t>not</w:t>
      </w:r>
      <w:r w:rsidRPr="00BB1A5F">
        <w:rPr>
          <w:rFonts w:ascii="Times New Roman" w:hAnsi="Times New Roman" w:cs="Times New Roman"/>
          <w:sz w:val="24"/>
          <w:szCs w:val="24"/>
        </w:rPr>
        <w:t xml:space="preserve"> for spiritual reasons, but political</w:t>
      </w:r>
      <w:r w:rsidR="00ED356A" w:rsidRPr="00BB1A5F">
        <w:rPr>
          <w:rFonts w:ascii="Times New Roman" w:hAnsi="Times New Roman" w:cs="Times New Roman"/>
          <w:sz w:val="24"/>
          <w:szCs w:val="24"/>
        </w:rPr>
        <w:t xml:space="preserve"> ones,</w:t>
      </w:r>
      <w:r w:rsidRPr="00BB1A5F">
        <w:rPr>
          <w:rFonts w:ascii="Times New Roman" w:hAnsi="Times New Roman" w:cs="Times New Roman"/>
          <w:sz w:val="24"/>
          <w:szCs w:val="24"/>
        </w:rPr>
        <w:t xml:space="preserve"> and therefore </w:t>
      </w:r>
      <w:r w:rsidR="00ED356A" w:rsidRPr="00BB1A5F">
        <w:rPr>
          <w:rFonts w:ascii="Times New Roman" w:hAnsi="Times New Roman" w:cs="Times New Roman"/>
          <w:sz w:val="24"/>
          <w:szCs w:val="24"/>
        </w:rPr>
        <w:t>their claims to having sacred ties to the land are weak</w:t>
      </w:r>
      <w:r w:rsidRPr="00BB1A5F">
        <w:rPr>
          <w:rFonts w:ascii="Times New Roman" w:hAnsi="Times New Roman" w:cs="Times New Roman"/>
          <w:sz w:val="24"/>
          <w:szCs w:val="24"/>
        </w:rPr>
        <w:t xml:space="preserve">. Additionally, in </w:t>
      </w:r>
      <w:r w:rsidRPr="00BB1A5F">
        <w:rPr>
          <w:rFonts w:ascii="Times New Roman" w:hAnsi="Times New Roman" w:cs="Times New Roman"/>
          <w:i/>
          <w:sz w:val="24"/>
          <w:szCs w:val="24"/>
        </w:rPr>
        <w:t>Dar al-Islam</w:t>
      </w:r>
      <w:r w:rsidRPr="00BB1A5F">
        <w:rPr>
          <w:rFonts w:ascii="Times New Roman" w:hAnsi="Times New Roman" w:cs="Times New Roman"/>
          <w:sz w:val="24"/>
          <w:szCs w:val="24"/>
        </w:rPr>
        <w:t xml:space="preserve"> you believe that keeping a Muslim government satisfies the Quran while simultaneously giving a peaceful place to Jews. There seems to be less toleration for Muslims on the Jewish side, and therefore the Muslim view is more inclusive.</w:t>
      </w:r>
      <w:r w:rsidR="00ED356A" w:rsidRPr="00BB1A5F">
        <w:rPr>
          <w:rFonts w:ascii="Times New Roman" w:hAnsi="Times New Roman" w:cs="Times New Roman"/>
          <w:sz w:val="24"/>
          <w:szCs w:val="24"/>
        </w:rPr>
        <w:t xml:space="preserve"> Furthermore, g</w:t>
      </w:r>
      <w:r w:rsidR="007F4A63" w:rsidRPr="00BB1A5F">
        <w:rPr>
          <w:rFonts w:ascii="Times New Roman" w:hAnsi="Times New Roman" w:cs="Times New Roman"/>
          <w:sz w:val="24"/>
          <w:szCs w:val="24"/>
        </w:rPr>
        <w:t xml:space="preserve">eographically, Palestine is too small for two </w:t>
      </w:r>
      <w:r w:rsidR="00ED356A" w:rsidRPr="00BB1A5F">
        <w:rPr>
          <w:rFonts w:ascii="Times New Roman" w:hAnsi="Times New Roman" w:cs="Times New Roman"/>
          <w:sz w:val="24"/>
          <w:szCs w:val="24"/>
        </w:rPr>
        <w:t>nations and two governments. Also, n</w:t>
      </w:r>
      <w:r w:rsidR="007F4A63" w:rsidRPr="00BB1A5F">
        <w:rPr>
          <w:rFonts w:ascii="Times New Roman" w:hAnsi="Times New Roman" w:cs="Times New Roman"/>
          <w:sz w:val="24"/>
          <w:szCs w:val="24"/>
        </w:rPr>
        <w:t>o matter how the land is partitioned there w</w:t>
      </w:r>
      <w:r w:rsidR="00ED356A" w:rsidRPr="00BB1A5F">
        <w:rPr>
          <w:rFonts w:ascii="Times New Roman" w:hAnsi="Times New Roman" w:cs="Times New Roman"/>
          <w:sz w:val="24"/>
          <w:szCs w:val="24"/>
        </w:rPr>
        <w:t>ould</w:t>
      </w:r>
      <w:r w:rsidR="007F4A63" w:rsidRPr="00BB1A5F">
        <w:rPr>
          <w:rFonts w:ascii="Times New Roman" w:hAnsi="Times New Roman" w:cs="Times New Roman"/>
          <w:sz w:val="24"/>
          <w:szCs w:val="24"/>
        </w:rPr>
        <w:t xml:space="preserve"> still be a large Arab minority. Any partition would also invite hostility from the surrounding Arab nations, and the Jews would face genocide again. Lastly, there is little evidence that a partitioned Palestine would increase global trade. Palestine would have difficulty moving its goods, while the Jews would have difficulty with sea access. Regardless of how the land is divided, there will undoubtedly </w:t>
      </w:r>
      <w:r w:rsidR="007F4A63" w:rsidRPr="00BB1A5F">
        <w:rPr>
          <w:rFonts w:ascii="Times New Roman" w:hAnsi="Times New Roman" w:cs="Times New Roman"/>
          <w:i/>
          <w:sz w:val="24"/>
          <w:szCs w:val="24"/>
        </w:rPr>
        <w:t>have</w:t>
      </w:r>
      <w:r w:rsidR="007F4A63" w:rsidRPr="00BB1A5F">
        <w:rPr>
          <w:rFonts w:ascii="Times New Roman" w:hAnsi="Times New Roman" w:cs="Times New Roman"/>
          <w:sz w:val="24"/>
          <w:szCs w:val="24"/>
        </w:rPr>
        <w:t xml:space="preserve"> to be a use of force to create this new country. </w:t>
      </w:r>
    </w:p>
    <w:p w:rsidR="00CB5F15" w:rsidRPr="00BB1A5F" w:rsidRDefault="00CB5F15" w:rsidP="00F8630E">
      <w:pPr>
        <w:spacing w:after="0" w:line="240" w:lineRule="auto"/>
        <w:jc w:val="both"/>
        <w:rPr>
          <w:rFonts w:ascii="Times New Roman" w:hAnsi="Times New Roman" w:cs="Times New Roman"/>
          <w:sz w:val="24"/>
          <w:szCs w:val="24"/>
        </w:rPr>
      </w:pPr>
      <w:r w:rsidRPr="00BB1A5F">
        <w:rPr>
          <w:rFonts w:ascii="Times New Roman" w:hAnsi="Times New Roman" w:cs="Times New Roman"/>
          <w:sz w:val="24"/>
          <w:szCs w:val="24"/>
        </w:rPr>
        <w:tab/>
        <w:t>Your arguments on democracy have been as effective as they are rooted in common sense. “Democracy” means the</w:t>
      </w:r>
      <w:r w:rsidRPr="00BB1A5F">
        <w:rPr>
          <w:rFonts w:ascii="Times New Roman" w:hAnsi="Times New Roman" w:cs="Times New Roman"/>
          <w:i/>
          <w:sz w:val="24"/>
          <w:szCs w:val="24"/>
        </w:rPr>
        <w:t xml:space="preserve"> rule of majority</w:t>
      </w:r>
      <w:r w:rsidRPr="00BB1A5F">
        <w:rPr>
          <w:rFonts w:ascii="Times New Roman" w:hAnsi="Times New Roman" w:cs="Times New Roman"/>
          <w:sz w:val="24"/>
          <w:szCs w:val="24"/>
        </w:rPr>
        <w:t xml:space="preserve"> </w:t>
      </w:r>
      <w:r w:rsidR="00ED356A" w:rsidRPr="00BB1A5F">
        <w:rPr>
          <w:rFonts w:ascii="Times New Roman" w:hAnsi="Times New Roman" w:cs="Times New Roman"/>
          <w:sz w:val="24"/>
          <w:szCs w:val="24"/>
        </w:rPr>
        <w:t xml:space="preserve">(!) </w:t>
      </w:r>
      <w:r w:rsidRPr="00BB1A5F">
        <w:rPr>
          <w:rFonts w:ascii="Times New Roman" w:hAnsi="Times New Roman" w:cs="Times New Roman"/>
          <w:sz w:val="24"/>
          <w:szCs w:val="24"/>
        </w:rPr>
        <w:t xml:space="preserve">because few constituencies result in 100% agreement. Even UNSCOP operates under this premise, so </w:t>
      </w:r>
      <w:r w:rsidRPr="00BB1A5F">
        <w:rPr>
          <w:rFonts w:ascii="Times New Roman" w:hAnsi="Times New Roman" w:cs="Times New Roman"/>
          <w:i/>
          <w:sz w:val="24"/>
          <w:szCs w:val="24"/>
        </w:rPr>
        <w:t xml:space="preserve">how can anything short of majority rule be used </w:t>
      </w:r>
      <w:r w:rsidR="009F0B93" w:rsidRPr="00BB1A5F">
        <w:rPr>
          <w:rFonts w:ascii="Times New Roman" w:hAnsi="Times New Roman" w:cs="Times New Roman"/>
          <w:i/>
          <w:sz w:val="24"/>
          <w:szCs w:val="24"/>
        </w:rPr>
        <w:t>in Palestine</w:t>
      </w:r>
      <w:r w:rsidR="00ED356A" w:rsidRPr="00BB1A5F">
        <w:rPr>
          <w:rFonts w:ascii="Times New Roman" w:hAnsi="Times New Roman" w:cs="Times New Roman"/>
          <w:i/>
          <w:sz w:val="24"/>
          <w:szCs w:val="24"/>
        </w:rPr>
        <w:t>?!</w:t>
      </w:r>
      <w:r w:rsidR="00ED356A" w:rsidRPr="00BB1A5F">
        <w:rPr>
          <w:rFonts w:ascii="Times New Roman" w:hAnsi="Times New Roman" w:cs="Times New Roman"/>
          <w:sz w:val="24"/>
          <w:szCs w:val="24"/>
        </w:rPr>
        <w:t xml:space="preserve"> Giving </w:t>
      </w:r>
      <w:r w:rsidR="009F0B93" w:rsidRPr="00BB1A5F">
        <w:rPr>
          <w:rFonts w:ascii="Times New Roman" w:hAnsi="Times New Roman" w:cs="Times New Roman"/>
          <w:sz w:val="24"/>
          <w:szCs w:val="24"/>
        </w:rPr>
        <w:t>the Jews a greater vote th</w:t>
      </w:r>
      <w:r w:rsidR="00ED356A" w:rsidRPr="00BB1A5F">
        <w:rPr>
          <w:rFonts w:ascii="Times New Roman" w:hAnsi="Times New Roman" w:cs="Times New Roman"/>
          <w:sz w:val="24"/>
          <w:szCs w:val="24"/>
        </w:rPr>
        <w:t>an their population merits is ludicrous</w:t>
      </w:r>
      <w:r w:rsidR="007F4A63" w:rsidRPr="00BB1A5F">
        <w:rPr>
          <w:rFonts w:ascii="Times New Roman" w:hAnsi="Times New Roman" w:cs="Times New Roman"/>
          <w:sz w:val="24"/>
          <w:szCs w:val="24"/>
        </w:rPr>
        <w:t xml:space="preserve">. </w:t>
      </w:r>
      <w:r w:rsidR="00CA0CAE" w:rsidRPr="00BB1A5F">
        <w:rPr>
          <w:rFonts w:ascii="Times New Roman" w:hAnsi="Times New Roman" w:cs="Times New Roman"/>
          <w:sz w:val="24"/>
          <w:szCs w:val="24"/>
        </w:rPr>
        <w:t xml:space="preserve">Additionally, a UN partition is dichotomous to the notion of Palestinian self-determination. The UN is already considering cutting India into pieces; the UN doesn’t need the continued reputation of breaking countries, communities, and families apart. </w:t>
      </w:r>
    </w:p>
    <w:p w:rsidR="00480801" w:rsidRPr="00BB1A5F" w:rsidRDefault="00480801" w:rsidP="005D40BC">
      <w:pPr>
        <w:spacing w:after="0" w:line="240" w:lineRule="auto"/>
        <w:jc w:val="center"/>
        <w:rPr>
          <w:rFonts w:ascii="Times New Roman" w:hAnsi="Times New Roman" w:cs="Times New Roman"/>
          <w:sz w:val="24"/>
          <w:szCs w:val="24"/>
        </w:rPr>
      </w:pPr>
    </w:p>
    <w:p w:rsidR="00C168B1" w:rsidRPr="00BB1A5F" w:rsidRDefault="00957EC9" w:rsidP="00C168B1">
      <w:pPr>
        <w:spacing w:after="0" w:line="240" w:lineRule="auto"/>
        <w:jc w:val="center"/>
        <w:rPr>
          <w:rFonts w:ascii="Times New Roman" w:hAnsi="Times New Roman" w:cs="Times New Roman"/>
          <w:b/>
          <w:sz w:val="24"/>
          <w:szCs w:val="24"/>
        </w:rPr>
      </w:pPr>
      <w:r w:rsidRPr="00BB1A5F">
        <w:rPr>
          <w:rFonts w:ascii="Times New Roman" w:hAnsi="Times New Roman" w:cs="Times New Roman"/>
          <w:b/>
          <w:sz w:val="24"/>
          <w:szCs w:val="24"/>
        </w:rPr>
        <w:t>Victory Conditions</w:t>
      </w:r>
    </w:p>
    <w:p w:rsidR="00C168B1" w:rsidRPr="00BB1A5F" w:rsidRDefault="00C168B1" w:rsidP="00C168B1">
      <w:pPr>
        <w:spacing w:after="0" w:line="240" w:lineRule="auto"/>
        <w:jc w:val="center"/>
        <w:rPr>
          <w:rFonts w:ascii="Times New Roman" w:hAnsi="Times New Roman" w:cs="Times New Roman"/>
          <w:b/>
          <w:sz w:val="24"/>
          <w:szCs w:val="24"/>
        </w:rPr>
      </w:pPr>
    </w:p>
    <w:p w:rsidR="00C168B1" w:rsidRPr="00BB1A5F" w:rsidRDefault="00C168B1" w:rsidP="00C168B1">
      <w:pPr>
        <w:spacing w:after="0" w:line="240" w:lineRule="auto"/>
        <w:rPr>
          <w:rFonts w:ascii="Times New Roman" w:hAnsi="Times New Roman" w:cs="Times New Roman"/>
          <w:sz w:val="24"/>
          <w:szCs w:val="24"/>
        </w:rPr>
      </w:pPr>
      <w:r w:rsidRPr="00BB1A5F">
        <w:rPr>
          <w:rFonts w:ascii="Times New Roman" w:hAnsi="Times New Roman" w:cs="Times New Roman"/>
          <w:b/>
          <w:sz w:val="24"/>
          <w:szCs w:val="24"/>
        </w:rPr>
        <w:t>Victory (25 points)</w:t>
      </w:r>
      <w:r w:rsidRPr="00BB1A5F">
        <w:rPr>
          <w:rFonts w:ascii="Times New Roman" w:hAnsi="Times New Roman" w:cs="Times New Roman"/>
          <w:sz w:val="24"/>
          <w:szCs w:val="24"/>
        </w:rPr>
        <w:t>: (1) UNSCOP recommends the end of the British Mandate and independence for Palestine, and (2) a one-state solution: Palestine.</w:t>
      </w:r>
    </w:p>
    <w:p w:rsidR="00C168B1" w:rsidRPr="00BB1A5F" w:rsidRDefault="00C168B1" w:rsidP="00C168B1">
      <w:pPr>
        <w:spacing w:after="0" w:line="240" w:lineRule="auto"/>
        <w:rPr>
          <w:rFonts w:ascii="Times New Roman" w:hAnsi="Times New Roman" w:cs="Times New Roman"/>
          <w:b/>
          <w:sz w:val="24"/>
          <w:szCs w:val="24"/>
        </w:rPr>
      </w:pPr>
    </w:p>
    <w:p w:rsidR="00C168B1" w:rsidRPr="00BB1A5F" w:rsidRDefault="00C168B1" w:rsidP="00C168B1">
      <w:pPr>
        <w:autoSpaceDE w:val="0"/>
        <w:autoSpaceDN w:val="0"/>
        <w:adjustRightInd w:val="0"/>
        <w:spacing w:after="0" w:line="240" w:lineRule="auto"/>
        <w:rPr>
          <w:rFonts w:ascii="Times New Roman" w:hAnsi="Times New Roman" w:cs="Times New Roman"/>
          <w:sz w:val="24"/>
          <w:szCs w:val="24"/>
        </w:rPr>
      </w:pPr>
      <w:r w:rsidRPr="00BB1A5F">
        <w:rPr>
          <w:rFonts w:ascii="Times New Roman" w:hAnsi="Times New Roman" w:cs="Times New Roman"/>
          <w:b/>
          <w:sz w:val="24"/>
          <w:szCs w:val="24"/>
        </w:rPr>
        <w:t>Partial Victory/Loss (1-24 points):</w:t>
      </w:r>
      <w:r w:rsidRPr="00BB1A5F">
        <w:rPr>
          <w:rFonts w:ascii="Times New Roman" w:hAnsi="Times New Roman" w:cs="Times New Roman"/>
          <w:sz w:val="24"/>
          <w:szCs w:val="24"/>
        </w:rPr>
        <w:t xml:space="preserve"> (1) UNSCOP recommends the end of the British Mandate and independence for Palestine, but (2) recommends a two-state solution. In such a case, the amount of victory points you earn will depend on how much land the Arabs get (more land = more points), including Jerusalem. Should the UNSCOP recommend that Jerusalem be assigned within the borders of Palestine, you will earn even more victory points.</w:t>
      </w:r>
    </w:p>
    <w:p w:rsidR="00C168B1" w:rsidRPr="00BB1A5F" w:rsidRDefault="00C168B1" w:rsidP="00C168B1">
      <w:pPr>
        <w:autoSpaceDE w:val="0"/>
        <w:autoSpaceDN w:val="0"/>
        <w:adjustRightInd w:val="0"/>
        <w:spacing w:after="0" w:line="240" w:lineRule="auto"/>
        <w:rPr>
          <w:rFonts w:ascii="Times New Roman" w:hAnsi="Times New Roman" w:cs="Times New Roman"/>
          <w:sz w:val="24"/>
          <w:szCs w:val="24"/>
        </w:rPr>
      </w:pPr>
    </w:p>
    <w:p w:rsidR="00C168B1" w:rsidRPr="00BB1A5F" w:rsidRDefault="00C168B1" w:rsidP="00C168B1">
      <w:pPr>
        <w:autoSpaceDE w:val="0"/>
        <w:autoSpaceDN w:val="0"/>
        <w:adjustRightInd w:val="0"/>
        <w:spacing w:after="0" w:line="240" w:lineRule="auto"/>
        <w:rPr>
          <w:rFonts w:ascii="Times New Roman" w:hAnsi="Times New Roman" w:cs="Times New Roman"/>
          <w:sz w:val="24"/>
          <w:szCs w:val="24"/>
        </w:rPr>
      </w:pPr>
      <w:r w:rsidRPr="00BB1A5F">
        <w:rPr>
          <w:rFonts w:ascii="Times New Roman" w:hAnsi="Times New Roman" w:cs="Times New Roman"/>
          <w:b/>
          <w:sz w:val="24"/>
          <w:szCs w:val="24"/>
        </w:rPr>
        <w:t>Loss (0 points)</w:t>
      </w:r>
      <w:r w:rsidRPr="00BB1A5F">
        <w:rPr>
          <w:rFonts w:ascii="Times New Roman" w:hAnsi="Times New Roman" w:cs="Times New Roman"/>
          <w:sz w:val="24"/>
          <w:szCs w:val="24"/>
        </w:rPr>
        <w:t>: (1) UNSCOP recommends the continuation of the British Mandate, OR (2) a</w:t>
      </w:r>
      <w:r w:rsidR="00F461B6" w:rsidRPr="00BB1A5F">
        <w:rPr>
          <w:rFonts w:ascii="Times New Roman" w:hAnsi="Times New Roman" w:cs="Times New Roman"/>
          <w:sz w:val="24"/>
          <w:szCs w:val="24"/>
        </w:rPr>
        <w:t xml:space="preserve"> one-state solution for Israel, or (3) a</w:t>
      </w:r>
      <w:r w:rsidRPr="00BB1A5F">
        <w:rPr>
          <w:rFonts w:ascii="Times New Roman" w:hAnsi="Times New Roman" w:cs="Times New Roman"/>
          <w:sz w:val="24"/>
          <w:szCs w:val="24"/>
        </w:rPr>
        <w:t xml:space="preserve"> two-state solution with less than 1/2 of the land to Arabs.</w:t>
      </w:r>
    </w:p>
    <w:p w:rsidR="00957EC9" w:rsidRPr="00BB1A5F" w:rsidRDefault="00957EC9" w:rsidP="00F8630E">
      <w:pPr>
        <w:spacing w:after="0" w:line="240" w:lineRule="auto"/>
        <w:jc w:val="both"/>
        <w:rPr>
          <w:rFonts w:ascii="Times New Roman" w:hAnsi="Times New Roman" w:cs="Times New Roman"/>
          <w:i/>
          <w:sz w:val="24"/>
          <w:szCs w:val="24"/>
        </w:rPr>
      </w:pPr>
    </w:p>
    <w:p w:rsidR="00480801" w:rsidRPr="00BB1A5F" w:rsidRDefault="00480801" w:rsidP="00480801">
      <w:pPr>
        <w:spacing w:after="0" w:line="240" w:lineRule="auto"/>
        <w:jc w:val="center"/>
        <w:rPr>
          <w:rFonts w:ascii="Times New Roman" w:hAnsi="Times New Roman" w:cs="Times New Roman"/>
          <w:b/>
          <w:sz w:val="24"/>
          <w:szCs w:val="24"/>
        </w:rPr>
      </w:pPr>
      <w:r w:rsidRPr="00BB1A5F">
        <w:rPr>
          <w:rFonts w:ascii="Times New Roman" w:hAnsi="Times New Roman" w:cs="Times New Roman"/>
          <w:b/>
          <w:sz w:val="24"/>
          <w:szCs w:val="24"/>
        </w:rPr>
        <w:t>Further Reading</w:t>
      </w:r>
    </w:p>
    <w:p w:rsidR="00480801" w:rsidRPr="00BB1A5F" w:rsidRDefault="00480801" w:rsidP="00480801">
      <w:pPr>
        <w:spacing w:after="0" w:line="240" w:lineRule="auto"/>
        <w:jc w:val="center"/>
        <w:rPr>
          <w:rFonts w:ascii="Times New Roman" w:hAnsi="Times New Roman" w:cs="Times New Roman"/>
          <w:sz w:val="24"/>
          <w:szCs w:val="24"/>
        </w:rPr>
      </w:pPr>
    </w:p>
    <w:p w:rsidR="00480801" w:rsidRPr="00BB1A5F" w:rsidRDefault="00480801" w:rsidP="00480801">
      <w:pPr>
        <w:spacing w:after="0" w:line="240" w:lineRule="auto"/>
        <w:ind w:left="720" w:hanging="720"/>
        <w:rPr>
          <w:rFonts w:ascii="Times New Roman" w:hAnsi="Times New Roman" w:cs="Times New Roman"/>
          <w:sz w:val="24"/>
          <w:szCs w:val="24"/>
        </w:rPr>
      </w:pPr>
      <w:r w:rsidRPr="00BB1A5F">
        <w:rPr>
          <w:rFonts w:ascii="Times New Roman" w:hAnsi="Times New Roman" w:cs="Times New Roman"/>
          <w:sz w:val="24"/>
          <w:szCs w:val="24"/>
        </w:rPr>
        <w:t xml:space="preserve">Canadian Jewish Advocacy. (2016). UNSCOP and the Partition of Palestine – Part IIA [web post]. Retrieved from </w:t>
      </w:r>
      <w:hyperlink r:id="rId6" w:history="1">
        <w:r w:rsidRPr="00BB1A5F">
          <w:rPr>
            <w:rStyle w:val="Hyperlink"/>
            <w:rFonts w:ascii="Times New Roman" w:hAnsi="Times New Roman" w:cs="Times New Roman"/>
            <w:sz w:val="24"/>
            <w:szCs w:val="24"/>
          </w:rPr>
          <w:t>https://cija.ca/unscop-iia</w:t>
        </w:r>
      </w:hyperlink>
      <w:r w:rsidRPr="00BB1A5F">
        <w:rPr>
          <w:rFonts w:ascii="Times New Roman" w:hAnsi="Times New Roman" w:cs="Times New Roman"/>
          <w:sz w:val="24"/>
          <w:szCs w:val="24"/>
        </w:rPr>
        <w:t xml:space="preserve">. </w:t>
      </w:r>
    </w:p>
    <w:p w:rsidR="00480801" w:rsidRPr="00BB1A5F" w:rsidRDefault="00480801" w:rsidP="00480801">
      <w:pPr>
        <w:spacing w:after="0" w:line="240" w:lineRule="auto"/>
        <w:jc w:val="center"/>
        <w:rPr>
          <w:rFonts w:ascii="Times New Roman" w:hAnsi="Times New Roman" w:cs="Times New Roman"/>
          <w:sz w:val="24"/>
          <w:szCs w:val="24"/>
        </w:rPr>
      </w:pPr>
    </w:p>
    <w:p w:rsidR="00480801" w:rsidRPr="00BB1A5F" w:rsidRDefault="00480801" w:rsidP="00480801">
      <w:pPr>
        <w:spacing w:after="0" w:line="240" w:lineRule="auto"/>
        <w:ind w:left="720" w:hanging="720"/>
        <w:rPr>
          <w:rFonts w:ascii="Times New Roman" w:hAnsi="Times New Roman" w:cs="Times New Roman"/>
          <w:sz w:val="24"/>
          <w:szCs w:val="24"/>
        </w:rPr>
      </w:pPr>
      <w:proofErr w:type="spellStart"/>
      <w:r w:rsidRPr="00BB1A5F">
        <w:rPr>
          <w:rFonts w:ascii="Times New Roman" w:hAnsi="Times New Roman" w:cs="Times New Roman"/>
          <w:sz w:val="24"/>
          <w:szCs w:val="24"/>
        </w:rPr>
        <w:t>Ginat</w:t>
      </w:r>
      <w:proofErr w:type="spellEnd"/>
      <w:r w:rsidRPr="00BB1A5F">
        <w:rPr>
          <w:rFonts w:ascii="Times New Roman" w:hAnsi="Times New Roman" w:cs="Times New Roman"/>
          <w:sz w:val="24"/>
          <w:szCs w:val="24"/>
        </w:rPr>
        <w:t xml:space="preserve">, Rami. “India and the Palestine Question: The Emergence of the </w:t>
      </w:r>
      <w:proofErr w:type="spellStart"/>
      <w:r w:rsidRPr="00BB1A5F">
        <w:rPr>
          <w:rFonts w:ascii="Times New Roman" w:hAnsi="Times New Roman" w:cs="Times New Roman"/>
          <w:sz w:val="24"/>
          <w:szCs w:val="24"/>
        </w:rPr>
        <w:t>Asio</w:t>
      </w:r>
      <w:proofErr w:type="spellEnd"/>
      <w:r w:rsidRPr="00BB1A5F">
        <w:rPr>
          <w:rFonts w:ascii="Times New Roman" w:hAnsi="Times New Roman" w:cs="Times New Roman"/>
          <w:sz w:val="24"/>
          <w:szCs w:val="24"/>
        </w:rPr>
        <w:t xml:space="preserve">-Arab Bloc and India's Quest for Hegemony in the Post-Colonial Third World.” </w:t>
      </w:r>
      <w:r w:rsidRPr="00BB1A5F">
        <w:rPr>
          <w:rFonts w:ascii="Times New Roman" w:hAnsi="Times New Roman" w:cs="Times New Roman"/>
          <w:i/>
          <w:sz w:val="24"/>
          <w:szCs w:val="24"/>
        </w:rPr>
        <w:t>Middle Eastern Studies</w:t>
      </w:r>
      <w:r w:rsidRPr="00BB1A5F">
        <w:rPr>
          <w:rFonts w:ascii="Times New Roman" w:hAnsi="Times New Roman" w:cs="Times New Roman"/>
          <w:sz w:val="24"/>
          <w:szCs w:val="24"/>
        </w:rPr>
        <w:t>, vol. 40, No. 6 (Nov., 2004), pp. 189-218.</w:t>
      </w:r>
    </w:p>
    <w:p w:rsidR="00480801" w:rsidRPr="00BB1A5F" w:rsidRDefault="00480801" w:rsidP="00480801">
      <w:pPr>
        <w:spacing w:after="0" w:line="240" w:lineRule="auto"/>
        <w:ind w:left="720" w:hanging="720"/>
        <w:rPr>
          <w:rFonts w:ascii="Times New Roman" w:hAnsi="Times New Roman" w:cs="Times New Roman"/>
          <w:sz w:val="24"/>
          <w:szCs w:val="24"/>
        </w:rPr>
      </w:pPr>
    </w:p>
    <w:p w:rsidR="00480801" w:rsidRPr="00BB1A5F" w:rsidRDefault="00480801" w:rsidP="00480801">
      <w:pPr>
        <w:spacing w:after="0" w:line="240" w:lineRule="auto"/>
        <w:ind w:left="720" w:hanging="720"/>
        <w:rPr>
          <w:rFonts w:ascii="Times New Roman" w:hAnsi="Times New Roman" w:cs="Times New Roman"/>
          <w:sz w:val="24"/>
          <w:szCs w:val="24"/>
        </w:rPr>
      </w:pPr>
      <w:proofErr w:type="spellStart"/>
      <w:r w:rsidRPr="00BB1A5F">
        <w:rPr>
          <w:rFonts w:ascii="Times New Roman" w:hAnsi="Times New Roman" w:cs="Times New Roman"/>
          <w:sz w:val="24"/>
          <w:szCs w:val="24"/>
        </w:rPr>
        <w:t>Kumaraswamy</w:t>
      </w:r>
      <w:proofErr w:type="spellEnd"/>
      <w:r w:rsidRPr="00BB1A5F">
        <w:rPr>
          <w:rFonts w:ascii="Times New Roman" w:hAnsi="Times New Roman" w:cs="Times New Roman"/>
          <w:sz w:val="24"/>
          <w:szCs w:val="24"/>
        </w:rPr>
        <w:t xml:space="preserve">, P.R. </w:t>
      </w:r>
      <w:r w:rsidRPr="00BB1A5F">
        <w:rPr>
          <w:rFonts w:ascii="Times New Roman" w:hAnsi="Times New Roman" w:cs="Times New Roman"/>
          <w:i/>
          <w:sz w:val="24"/>
          <w:szCs w:val="24"/>
        </w:rPr>
        <w:t>India’s Israel Policy</w:t>
      </w:r>
      <w:r w:rsidRPr="00BB1A5F">
        <w:rPr>
          <w:rFonts w:ascii="Times New Roman" w:hAnsi="Times New Roman" w:cs="Times New Roman"/>
          <w:sz w:val="24"/>
          <w:szCs w:val="24"/>
        </w:rPr>
        <w:t xml:space="preserve">. New York, NY: Columbia University Press, 2010. </w:t>
      </w:r>
    </w:p>
    <w:p w:rsidR="00480801" w:rsidRPr="00BB1A5F" w:rsidRDefault="00480801" w:rsidP="00480801">
      <w:pPr>
        <w:spacing w:after="0" w:line="240" w:lineRule="auto"/>
        <w:ind w:left="720" w:hanging="720"/>
        <w:rPr>
          <w:rFonts w:ascii="Times New Roman" w:hAnsi="Times New Roman" w:cs="Times New Roman"/>
          <w:sz w:val="24"/>
          <w:szCs w:val="24"/>
        </w:rPr>
      </w:pPr>
    </w:p>
    <w:p w:rsidR="00480801" w:rsidRPr="00BB1A5F" w:rsidRDefault="00BB329F" w:rsidP="00480801">
      <w:pPr>
        <w:spacing w:after="0" w:line="240" w:lineRule="auto"/>
        <w:ind w:left="720" w:hanging="720"/>
        <w:rPr>
          <w:rFonts w:ascii="Times New Roman" w:hAnsi="Times New Roman" w:cs="Times New Roman"/>
          <w:sz w:val="24"/>
          <w:szCs w:val="24"/>
        </w:rPr>
      </w:pPr>
      <w:r w:rsidRPr="00BB1A5F">
        <w:rPr>
          <w:rFonts w:ascii="Times New Roman" w:hAnsi="Times New Roman" w:cs="Times New Roman"/>
          <w:sz w:val="24"/>
          <w:szCs w:val="24"/>
        </w:rPr>
        <w:t>Rahman, Atta-</w:t>
      </w:r>
      <w:proofErr w:type="spellStart"/>
      <w:r w:rsidRPr="00BB1A5F">
        <w:rPr>
          <w:rFonts w:ascii="Times New Roman" w:hAnsi="Times New Roman" w:cs="Times New Roman"/>
          <w:sz w:val="24"/>
          <w:szCs w:val="24"/>
        </w:rPr>
        <w:t>ur</w:t>
      </w:r>
      <w:proofErr w:type="spellEnd"/>
      <w:r w:rsidRPr="00BB1A5F">
        <w:rPr>
          <w:rFonts w:ascii="Times New Roman" w:hAnsi="Times New Roman" w:cs="Times New Roman"/>
          <w:sz w:val="24"/>
          <w:szCs w:val="24"/>
        </w:rPr>
        <w:t>. (2019). Atta-</w:t>
      </w:r>
      <w:proofErr w:type="spellStart"/>
      <w:r w:rsidRPr="00BB1A5F">
        <w:rPr>
          <w:rFonts w:ascii="Times New Roman" w:hAnsi="Times New Roman" w:cs="Times New Roman"/>
          <w:sz w:val="24"/>
          <w:szCs w:val="24"/>
        </w:rPr>
        <w:t>ur</w:t>
      </w:r>
      <w:proofErr w:type="spellEnd"/>
      <w:r w:rsidRPr="00BB1A5F">
        <w:rPr>
          <w:rFonts w:ascii="Times New Roman" w:hAnsi="Times New Roman" w:cs="Times New Roman"/>
          <w:sz w:val="24"/>
          <w:szCs w:val="24"/>
        </w:rPr>
        <w:t>-Rahman [web</w:t>
      </w:r>
      <w:r w:rsidR="002E22BA" w:rsidRPr="00BB1A5F">
        <w:rPr>
          <w:rFonts w:ascii="Times New Roman" w:hAnsi="Times New Roman" w:cs="Times New Roman"/>
          <w:sz w:val="24"/>
          <w:szCs w:val="24"/>
        </w:rPr>
        <w:t xml:space="preserve"> </w:t>
      </w:r>
      <w:r w:rsidRPr="00BB1A5F">
        <w:rPr>
          <w:rFonts w:ascii="Times New Roman" w:hAnsi="Times New Roman" w:cs="Times New Roman"/>
          <w:sz w:val="24"/>
          <w:szCs w:val="24"/>
        </w:rPr>
        <w:t xml:space="preserve">page]. Retrieved from </w:t>
      </w:r>
      <w:hyperlink r:id="rId7" w:history="1">
        <w:r w:rsidRPr="00BB1A5F">
          <w:rPr>
            <w:rStyle w:val="Hyperlink"/>
            <w:rFonts w:ascii="Times New Roman" w:hAnsi="Times New Roman" w:cs="Times New Roman"/>
            <w:sz w:val="24"/>
            <w:szCs w:val="24"/>
          </w:rPr>
          <w:t>http://atta-ur-rahman.com/?page=home</w:t>
        </w:r>
      </w:hyperlink>
      <w:r w:rsidRPr="00BB1A5F">
        <w:rPr>
          <w:rFonts w:ascii="Times New Roman" w:hAnsi="Times New Roman" w:cs="Times New Roman"/>
          <w:sz w:val="24"/>
          <w:szCs w:val="24"/>
        </w:rPr>
        <w:t xml:space="preserve"> </w:t>
      </w:r>
    </w:p>
    <w:sectPr w:rsidR="00480801" w:rsidRPr="00BB1A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D8E"/>
    <w:multiLevelType w:val="hybridMultilevel"/>
    <w:tmpl w:val="A106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E3D17"/>
    <w:multiLevelType w:val="hybridMultilevel"/>
    <w:tmpl w:val="CAB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FA6"/>
    <w:rsid w:val="00065FA6"/>
    <w:rsid w:val="00250E1A"/>
    <w:rsid w:val="002E22BA"/>
    <w:rsid w:val="00372604"/>
    <w:rsid w:val="003A662B"/>
    <w:rsid w:val="00480801"/>
    <w:rsid w:val="004D4958"/>
    <w:rsid w:val="0050499F"/>
    <w:rsid w:val="005D40BC"/>
    <w:rsid w:val="00720D9F"/>
    <w:rsid w:val="0074586D"/>
    <w:rsid w:val="007F4A63"/>
    <w:rsid w:val="00906AC0"/>
    <w:rsid w:val="00957EC9"/>
    <w:rsid w:val="0097277E"/>
    <w:rsid w:val="009732F6"/>
    <w:rsid w:val="0097761B"/>
    <w:rsid w:val="009C2604"/>
    <w:rsid w:val="009F0B93"/>
    <w:rsid w:val="00A63EA6"/>
    <w:rsid w:val="00B65E23"/>
    <w:rsid w:val="00B9078D"/>
    <w:rsid w:val="00BA0501"/>
    <w:rsid w:val="00BB1A5F"/>
    <w:rsid w:val="00BB329F"/>
    <w:rsid w:val="00C168B1"/>
    <w:rsid w:val="00CA0CAE"/>
    <w:rsid w:val="00CB5F15"/>
    <w:rsid w:val="00D92ED7"/>
    <w:rsid w:val="00DD40B6"/>
    <w:rsid w:val="00EA161A"/>
    <w:rsid w:val="00ED356A"/>
    <w:rsid w:val="00F461B6"/>
    <w:rsid w:val="00F8630E"/>
    <w:rsid w:val="00FF4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576312-E15D-46A4-8B29-C598BF9AF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0801"/>
    <w:rPr>
      <w:color w:val="0563C1" w:themeColor="hyperlink"/>
      <w:u w:val="single"/>
    </w:rPr>
  </w:style>
  <w:style w:type="paragraph" w:styleId="ListParagraph">
    <w:name w:val="List Paragraph"/>
    <w:basedOn w:val="Normal"/>
    <w:uiPriority w:val="34"/>
    <w:qFormat/>
    <w:rsid w:val="00957E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tta-ur-rahman.com/?page=hom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ja.ca/unscop-iia"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6ECE0F2-3572-49F0-AF32-3D83FCEEFD60}"/>
</file>

<file path=customXml/itemProps2.xml><?xml version="1.0" encoding="utf-8"?>
<ds:datastoreItem xmlns:ds="http://schemas.openxmlformats.org/officeDocument/2006/customXml" ds:itemID="{39A2897A-C36F-4174-985B-1A6DCC5F3F5F}"/>
</file>

<file path=customXml/itemProps3.xml><?xml version="1.0" encoding="utf-8"?>
<ds:datastoreItem xmlns:ds="http://schemas.openxmlformats.org/officeDocument/2006/customXml" ds:itemID="{54F184DF-3481-4F8C-85B2-89CEEDEF4251}"/>
</file>

<file path=docProps/app.xml><?xml version="1.0" encoding="utf-8"?>
<Properties xmlns="http://schemas.openxmlformats.org/officeDocument/2006/extended-properties" xmlns:vt="http://schemas.openxmlformats.org/officeDocument/2006/docPropsVTypes">
  <Template>Normal</Template>
  <TotalTime>64</TotalTime>
  <Pages>3</Pages>
  <Words>904</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12</cp:revision>
  <dcterms:created xsi:type="dcterms:W3CDTF">2019-03-24T18:04:00Z</dcterms:created>
  <dcterms:modified xsi:type="dcterms:W3CDTF">2019-11-04T22:41:00Z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